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01D" w:rsidRPr="00EF501D" w:rsidRDefault="00EF501D" w:rsidP="00EF50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ПРАВИТЕЛЬСТВО МОСКВЫ</w:t>
      </w: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ПОСТАНОВЛЕНИЕ</w:t>
      </w: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от 15 августа 2016 г. N 503-ПП</w:t>
      </w:r>
    </w:p>
    <w:p w:rsidR="00EF501D" w:rsidRPr="00EF501D" w:rsidRDefault="00EF501D" w:rsidP="00EF50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 ОБЕСПЕЧЕНИИ ОТДЕЛЬНЫХ КАТЕГОРИЙ ГРАЖДАН ТЕХНИЧЕСКИМИ</w:t>
      </w: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СРЕДСТВАМИ РЕАБИЛИТАЦИИ МЕДИЦИНСКОГО НАЗНАЧЕНИЯ,</w:t>
      </w: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МЕДИЦИНСКИМИ ИЗДЕЛИЯМИ ЗА СЧЕТ СРЕДСТВ БЮДЖЕТА ГОРОДА МОСКВЫ</w:t>
      </w:r>
    </w:p>
    <w:p w:rsidR="00EF501D" w:rsidRPr="00EF501D" w:rsidRDefault="00EF501D" w:rsidP="00EF50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(в ред. постановлений Правительства Москвы</w:t>
      </w: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от 15.09.2017 N 678-ПП)</w:t>
      </w:r>
    </w:p>
    <w:p w:rsidR="00EF501D" w:rsidRPr="00EF501D" w:rsidRDefault="00EF501D" w:rsidP="00EF501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целях улучшения условий обеспечения отдельных категорий граждан, имеющих временные или постоянные ограничения жизнедеятельности, техническими средствами реабилитации медицинского назначения, медицинскими изделиями Правительство Москвы постановляет:</w:t>
      </w:r>
    </w:p>
    <w:p w:rsidR="00EF501D" w:rsidRPr="00EF501D" w:rsidRDefault="00EF501D" w:rsidP="00EF501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F50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1. Утвердить</w:t>
      </w: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</w:t>
      </w:r>
    </w:p>
    <w:p w:rsidR="00EF501D" w:rsidRPr="00EF501D" w:rsidRDefault="00EF501D" w:rsidP="00EF501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1.1. Перечень технических средств реабилитации медицинского назначения, условий их предоставления и категории граждан, которым предоставляются технические средства реабилитации медицинского назначения за счет средств бюджета города Москвы (приложение 1).</w:t>
      </w:r>
    </w:p>
    <w:p w:rsidR="00EF501D" w:rsidRPr="00EF501D" w:rsidRDefault="00EF501D" w:rsidP="00EF501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1.2. Перечень медицинских изделий, условий их предоставления и категории граждан, которым предоставляются медицинские изделия за счет средств бюджета города Москвы (приложение 2).</w:t>
      </w:r>
    </w:p>
    <w:p w:rsidR="00EF501D" w:rsidRPr="00EF501D" w:rsidRDefault="00EF501D" w:rsidP="00EF501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F50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2. Установить, что</w:t>
      </w: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</w:t>
      </w:r>
    </w:p>
    <w:p w:rsidR="00EF501D" w:rsidRPr="00EF501D" w:rsidRDefault="00EF501D" w:rsidP="00EF501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2.1. Технические средства реабилитации медицинского назначения, медицинские изделия, включенные в перечни (пункт 1 настоящего постановления), предоставляются по медицинским показаниям:</w:t>
      </w:r>
    </w:p>
    <w:p w:rsidR="00EF501D" w:rsidRPr="00EF501D" w:rsidRDefault="00EF501D" w:rsidP="00EF501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2.1.1. Инвалидам, в том числе детям-инвалидам, имеющим место жительства в городе Москве (за исключением инвалидов, обеспечение техническими средствами реабилитации и медицинскими изделиями которых осуществляется в соответствии с Федеральным законом от 24 июля 1998 г. N 125-ФЗ «Об обязательном социальном страховании от несчастных случаев на производстве и профессиональных заболеваний»).</w:t>
      </w:r>
    </w:p>
    <w:p w:rsidR="00EF501D" w:rsidRPr="00EF501D" w:rsidRDefault="00EF501D" w:rsidP="00EF501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2.1.2. Гражданам, в том числе несовершеннолетним лицам, имеющим место жительства в городе Москве, не признанным в установленном порядке инвалидами, имеющим временные или постоянные ограничения жизнедеятельности (за исключением лиц, обеспечение техническими средствами реабилитации и медицинскими изделиями которых осуществляется в соответствии с Федеральным законом от 24 июля 1998 г. N 125-ФЗ «Об обязательном социальном страховании от несчастных случаев на производстве и профессиональных заболеваний»).</w:t>
      </w:r>
    </w:p>
    <w:p w:rsidR="00EF501D" w:rsidRPr="00EF501D" w:rsidRDefault="00EF501D" w:rsidP="00EF501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2.2. По медицинским показаниям и противопоказаниям, установленным врачебной комиссией медицинской организации государственной системы здравоохранения города Москвы соответствующего профиля, граждане, указанные в пунктах 2.1.1, 2.1.2 настоящего постановления, обеспечиваются техническими средствами реабилитации медицинского назначения, медицинскими изделиями, не включенными в перечни (пункт 1 настоящего постановления). Организация обеспечения такими техническими средствами реабилитации, медицинскими изделиями осуществляется Департаментом здравоохранения города Москвы.</w:t>
      </w:r>
    </w:p>
    <w:p w:rsidR="00EF501D" w:rsidRPr="00EF501D" w:rsidRDefault="00EF501D" w:rsidP="00EF501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2.3. Предоставление технических средств реабилитации медицинского назначения, медицинских изделий, включенных в перечни (пункт 1 настоящего постановления), осуществляется сверх гарантий, установленных пунктом 1 части 1 статьи 6.2 Федерального закона от 17 июля 1999 г. N 178-ФЗ «О государственной социальной помощи», статьей 10 Федерального закона от 24 ноября 1995 г. N 181-ФЗ «О социальной защите инвалидов в Российской Федерации».</w:t>
      </w:r>
    </w:p>
    <w:p w:rsidR="00EF501D" w:rsidRPr="00EF501D" w:rsidRDefault="00EF501D" w:rsidP="00EF501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2.4. Лицу, нуждающемуся в обеспечении техническими средствами реабилитации медицинского назначения, медицинскими изделиями в соответствии с настоящим постановлением и имеющему одновременно право на обеспечение таким же или аналогичным техническим средством реабилитации, медицинскими изделиями в соответствии </w:t>
      </w: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с федеральными законами и иными нормативными правовыми актами Российской Федерации, законами города Москвы и иными нормативными правовыми актами города Москвы, в том числе на обеспечение техническим средством реабилитации, медицинским изделием с использованием электронного социального сертификата, техническое средство реабилитации, медицинское изделие предоставляется только в соответствии с федеральными законами и иными нормативными правовыми актами Российской Федерации, законами города Москвы и иными нормативными правовыми актами города Москвы, и их предоставление в соответствии с настоящим постановлением не осуществляется.</w:t>
      </w:r>
    </w:p>
    <w:p w:rsidR="00EF501D" w:rsidRPr="00EF501D" w:rsidRDefault="00EF501D" w:rsidP="00EF501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2.5. Лицо, нуждающееся в обеспечении техническими средствами реабилитации медицинского назначения, медицинскими изделиями в соответствии с настоящим постановлением и (или) имеющее право на обеспечение таким же или аналогичным техническим средством реабилитации, медицинским изделием в соответствии с федеральными законами и иными нормативными правовыми актами Российской Федерации, законами города Москвы и иными правовыми актами города Москвы, и отказавшееся от этого или аналогичного технического средства реабилитации, медицинского изделия, при обращении за предоставлением технического средства реабилитации медицинского назначения, медицинского изделия в соответствии с настоящим постановлением таким техническим средством реабилитации медицинского назначения, медицинским изделием не обеспечивается.</w:t>
      </w:r>
    </w:p>
    <w:p w:rsidR="00EF501D" w:rsidRPr="00EF501D" w:rsidRDefault="00EF501D" w:rsidP="00EF501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2.6. Инвалиду, лицу с ограничениями жизнедеятельности предоставляется несколько технических средств реабилитации медицинского назначения, медицинских изделий с учетом профиля заболевания (состояния) инвалида, лица с ограничениями жизнедеятельности только по медицинским показаниям.</w:t>
      </w:r>
    </w:p>
    <w:p w:rsidR="00EF501D" w:rsidRPr="00EF501D" w:rsidRDefault="00EF501D" w:rsidP="00EF501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2.7. Предоставляемое техническое средство реабилитации медицинского назначения, медицинское изделие передается инвалиду, лицу с ограничениями жизнедеятельности в безвозмездное пользование и не подлежит отчуждению в пользу третьих лиц, в том числе продаже или дарению.</w:t>
      </w:r>
    </w:p>
    <w:p w:rsidR="00EF501D" w:rsidRPr="00EF501D" w:rsidRDefault="00EF501D" w:rsidP="00EF501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2.8. Технические средства реабилитации медицинского назначения, указанные в пунктах 9-10 приложения 1 к настоящему постановлению, по истечении установленного периода, на который выдано техническое средство реабилитации медицинского назначения, при устранении ограничений жизнедеятельности либо смерти инвалида, лица с ограничениями жизнедеятельности подлежат возврату по месту выдачи.</w:t>
      </w:r>
    </w:p>
    <w:p w:rsidR="00EF501D" w:rsidRPr="00EF501D" w:rsidRDefault="00EF501D" w:rsidP="00EF501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2.9. Медицинские изделия, включенные в перечень (пункт 1.2 настоящего постановления), которые подлежат замене по медицинским показаниям до истечения установленного периода, на который выданы медицинские изделия, возврату не подлежат.</w:t>
      </w:r>
    </w:p>
    <w:p w:rsidR="00EF501D" w:rsidRPr="00EF501D" w:rsidRDefault="00EF501D" w:rsidP="00EF501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2.10. Инвалиду, лицу с ограничениями жизнедеятельности, нуждающемуся в обеспечении техническим средством реабилитации медицинского назначения, медицинским изделием в соответствии с настоящим постановлением, приобретшему самостоятельно необходимое техническое средство реабилитации медицинского назначения, медицинское изделие за счет собственных средств, компенсация стоимости приобретенного технического средства реабилитации медицинского назначения, медицинского изделия не выплачивается.</w:t>
      </w:r>
    </w:p>
    <w:p w:rsidR="00EF501D" w:rsidRPr="00EF501D" w:rsidRDefault="00EF501D" w:rsidP="00EF501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F50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3. Установить, что в целях обеспечения отдельных категорий граждан техническими средствами реабилитации медицинского назначения, медицинскими изделиями в соответствии с настоящим постановлением Департаментом здравоохранения города Москвы</w:t>
      </w: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</w:t>
      </w:r>
    </w:p>
    <w:p w:rsidR="00EF501D" w:rsidRPr="00EF501D" w:rsidRDefault="00EF501D" w:rsidP="00EF501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3.1. Устанавливается порядок предоставления технических средств реабилитации медицинского назначения, медицинских изделий в соответствии с перечнями (пункт 1 настоящего постановления) с учетом профиля заболевания (состояния) инвалида, лица с ограничениями жизнедеятельности, включая порядок направления указанных лиц для получения соответствующих заключений.</w:t>
      </w:r>
    </w:p>
    <w:p w:rsidR="00EF501D" w:rsidRPr="00EF501D" w:rsidRDefault="00EF501D" w:rsidP="00EF501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3.2. Устанавливаются периодичность и период, на который предоставляются технические средства реабилитации медицинского назначения, медицинские изделия в соответствии с перечнями (пункт 1 настоящего постановления) в зависимости от их вида и функционального </w:t>
      </w: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назначения, порядок и случаи замены технических средств реабилитации медицинского назначения, медицинских изделий.</w:t>
      </w:r>
    </w:p>
    <w:p w:rsidR="00EF501D" w:rsidRPr="00EF501D" w:rsidRDefault="00EF501D" w:rsidP="00EF501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3.3. Утверждается перечень медицинских организаций государственной системы здравоохранения города Москвы, предоставляющих технические средства реабилитации медицинского назначения, медицинские изделия.</w:t>
      </w:r>
    </w:p>
    <w:p w:rsidR="00EF501D" w:rsidRPr="00EF501D" w:rsidRDefault="00EF501D" w:rsidP="00EF501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3.4. Обеспечивается размещение информации о порядке обеспечения отдельных категорий граждан техническими средствами реабилитации медицинского назначения, медицинскими изделиями в соответствии с настоящим постановлением на официальном сайте Департамента здравоохранения города Москвы в информационно-телекоммуникационной сети Интернет, сайтах медицинских организаций государственной системы здравоохранения города Москвы.</w:t>
      </w:r>
    </w:p>
    <w:p w:rsidR="00EF501D" w:rsidRPr="00EF501D" w:rsidRDefault="00EF501D" w:rsidP="00EF501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3.5. Осуществляется информационное взаимодействие с Департаментом труда и социальной защиты населения города Москвы в части получения информации, необходимой для предоставления технических средств реабилитации медицинского назначения, медицинских изделий.</w:t>
      </w:r>
    </w:p>
    <w:p w:rsidR="00EF501D" w:rsidRPr="00EF501D" w:rsidRDefault="00EF501D" w:rsidP="00EF501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F50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4. Финансовое обеспечение предоставления отдельным категориям граждан технических средств реабилитации медицинского назначения, медицинских изделий осуществляется за счет бюджетных ассигнований, предусмотренных Департаменту здравоохранения города Москвы законом города Москвы о бюджете города Москвы на соответствующий финансовый год и плановый период на реализацию соответствующих мероприятий Государственной программы города Москвы «Социальная поддержка жителей города Москвы».</w:t>
      </w:r>
    </w:p>
    <w:p w:rsidR="00EF501D" w:rsidRPr="00EF501D" w:rsidRDefault="00EF501D" w:rsidP="00EF501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(в ред. </w:t>
      </w:r>
      <w:hyperlink r:id="rId4" w:tgtFrame="_blank" w:tooltip="постановления" w:history="1">
        <w:r w:rsidRPr="00EF501D">
          <w:rPr>
            <w:rFonts w:ascii="Helvetica" w:eastAsia="Times New Roman" w:hAnsi="Helvetica" w:cs="Times New Roman"/>
            <w:color w:val="003ECA"/>
            <w:sz w:val="21"/>
            <w:szCs w:val="21"/>
            <w:lang w:eastAsia="ru-RU"/>
          </w:rPr>
          <w:t>постановления</w:t>
        </w:r>
      </w:hyperlink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Правительства Москвы от 15.09.2017 N 678-ПП)</w:t>
      </w:r>
    </w:p>
    <w:p w:rsidR="00EF501D" w:rsidRPr="00EF501D" w:rsidRDefault="00EF501D" w:rsidP="00EF501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F50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5. Контроль за выполнением настоящего постановления возложить на заместителя Мэра Москвы в Правительстве Москвы по вопросам социального развития Печатникова Л.М.</w:t>
      </w:r>
    </w:p>
    <w:p w:rsidR="00EF501D" w:rsidRPr="00EF501D" w:rsidRDefault="00EF501D" w:rsidP="00EF501D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Мэр Москвы</w:t>
      </w: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С.С. Собянин</w:t>
      </w:r>
    </w:p>
    <w:p w:rsidR="00EF501D" w:rsidRPr="00EF501D" w:rsidRDefault="00EF501D" w:rsidP="00EF501D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Приложение 1</w:t>
      </w: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к постановлению Правительства</w:t>
      </w: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Москвы</w:t>
      </w: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от 15 августа 2016 г. N 503-ПП</w:t>
      </w:r>
    </w:p>
    <w:p w:rsidR="00EF501D" w:rsidRPr="00EF501D" w:rsidRDefault="00EF501D" w:rsidP="00EF50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ПЕРЕЧЕНЬ</w:t>
      </w: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ТЕХНИЧЕСКИХ СРЕДСТВ РЕАБИЛИТАЦИИ МЕДИЦИНСКОГО НАЗНАЧЕНИЯ,</w:t>
      </w: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УСЛОВИЙ ИХ ПРЕДОСТАВЛЕНИЯ И КАТЕГОРИИ ГРАЖДАН, КОТОРЫМ</w:t>
      </w: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ПРЕДОСТАВЛЯЮТСЯ ТЕХНИЧЕСКИЕ СРЕДСТВА РЕАБИЛИТАЦИИ</w:t>
      </w: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МЕДИЦИНСКОГО НАЗНАЧЕНИЯ ЗА СЧЕТ СРЕДСТВ</w:t>
      </w: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БЮДЖЕТА ГОРОДА МОСКВЫ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"/>
        <w:gridCol w:w="2589"/>
        <w:gridCol w:w="2366"/>
        <w:gridCol w:w="3989"/>
      </w:tblGrid>
      <w:tr w:rsidR="00EF501D" w:rsidRPr="00EF501D" w:rsidTr="00EF501D"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Технические средства реабилитации медицинского назначения (ТСР)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Категория получателей</w:t>
            </w:r>
          </w:p>
        </w:tc>
        <w:tc>
          <w:tcPr>
            <w:tcW w:w="63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Условия предоставления технических средств реабилитации медицинского назначения (ТСР)</w:t>
            </w:r>
          </w:p>
        </w:tc>
      </w:tr>
      <w:tr w:rsidR="00EF501D" w:rsidRPr="00EF501D" w:rsidTr="00EF501D"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3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EF501D" w:rsidRPr="00EF501D" w:rsidTr="00EF501D"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Слуховые аппараты, за исключением изготовления индивидуальных вкладышей, взрослым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Инвалиды, лица, имеющие ограничения жизнедеятельности по слуху</w:t>
            </w:r>
          </w:p>
        </w:tc>
        <w:tc>
          <w:tcPr>
            <w:tcW w:w="63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Заключение врачебной комиссии Государственного бюджетного учреждения здравоохранения города Москвы «Научно-исследовательский клинический институт оториноларингологии им. Л.И. Свержевского Департамента здравоохранения города Москвы» о необходимости предоставления ТСР, </w:t>
            </w: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выдаваемого по направлению (заключению) медицинской организации Департамента здравоохранения города Москвы, оказывающей первичную медико-санитарную помощь взрослому населению, о необходимости рассмотрения вопроса о предоставлении ТСР</w:t>
            </w:r>
          </w:p>
        </w:tc>
      </w:tr>
      <w:tr w:rsidR="00EF501D" w:rsidRPr="00EF501D" w:rsidTr="00EF501D"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Слуховые аппараты, за исключением изготовления индивидуальных вкладышей, детям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Дети-инвалиды, дети, имеющие ограничения жизнедеятельности по слуху</w:t>
            </w:r>
          </w:p>
        </w:tc>
        <w:tc>
          <w:tcPr>
            <w:tcW w:w="63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Заключение врачебной комиссии Государственного бюджетного учреждения здравоохранения города Москвы «Научно-исследовательский клинический институт оториноларингологии им. Л.И. Свержевского Департамента здравоохранения города Москвы» о необходимости предоставления ТСР, выдаваемого по направлению (заключению) медицинской организации Департамента здравоохранения города Москвы, оказывающей первичную медико-санитарную помощь детскому населению, о необходимости рассмотрения вопроса о предоставлении ТСР</w:t>
            </w:r>
          </w:p>
        </w:tc>
      </w:tr>
      <w:tr w:rsidR="00EF501D" w:rsidRPr="00EF501D" w:rsidTr="00EF501D"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Слуховые аппараты костной проводимости на бандаже детям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Дети-инвалиды, дети, имеющие ограничения жизнедеятельности по слуху</w:t>
            </w:r>
          </w:p>
        </w:tc>
        <w:tc>
          <w:tcPr>
            <w:tcW w:w="63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Заключение врачебной комиссии Государственного бюджетного учреждения здравоохранения города Москвы «Научно-исследовательский клинический институт оториноларингологии им. Л.И. Свержевского Департамента здравоохранения города Москвы» о необходимости предоставления ТСР, выдаваемого по направлению (заключению) медицинской организации Департамента здравоохранения города Москвы, оказывающей первичную медико-санитарную помощь детскому населению, о необходимости рассмотрения вопроса о предоставлении ТСР</w:t>
            </w:r>
          </w:p>
        </w:tc>
      </w:tr>
      <w:tr w:rsidR="00EF501D" w:rsidRPr="00EF501D" w:rsidTr="00EF501D"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Очки для коррекции зрения (взрослые) (с ограничением стоимости оправы в размере 2000 рублей)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Инвалиды II группы по зрению при остроте зрения лучше видящим глазом с коррекцией от 0,05 до 0,1</w:t>
            </w:r>
          </w:p>
        </w:tc>
        <w:tc>
          <w:tcPr>
            <w:tcW w:w="63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Рецепт на предоставление ТСР, выдаваемый медицинской организацией Департамента здравоохранения города Москвы, оказывающей первичную медико-санитарную помощь взрослому населению</w:t>
            </w:r>
          </w:p>
        </w:tc>
      </w:tr>
      <w:tr w:rsidR="00EF501D" w:rsidRPr="00EF501D" w:rsidTr="00EF501D"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Очки для коррекции зрения (детям) (с ограничением стоимости оправы в размере 2000 рублей)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Дети-инвалиды при остроте зрения лучше видящим глазом с коррекцией от 0,05 до 0,3</w:t>
            </w:r>
          </w:p>
        </w:tc>
        <w:tc>
          <w:tcPr>
            <w:tcW w:w="63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Рецепт на предоставление ТСР, выдаваемый медицинской организацией Департамента здравоохранения города Москвы, оказывающей первичную медико-санитарную помощь детскому населению</w:t>
            </w:r>
          </w:p>
        </w:tc>
      </w:tr>
      <w:tr w:rsidR="00EF501D" w:rsidRPr="00EF501D" w:rsidTr="00EF501D"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Откашливатели (аппараты респираторной поддержки и средства улучшения мукоцилиарного клиренса) взрослым:</w:t>
            </w:r>
          </w:p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перкуссионер взрослым;</w:t>
            </w:r>
          </w:p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виброжилет взрослым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Инвалиды, лица, имеющие ограничения жизнедеятельности</w:t>
            </w:r>
          </w:p>
        </w:tc>
        <w:tc>
          <w:tcPr>
            <w:tcW w:w="63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Заключение врачебной комиссии Государственного бюджетного учреждения здравоохранения города Москвы «Центр паллиативной медицины Департамента здравоохранения города Москвы» о необходимости предоставления ТСР, выдаваемого по направлению (заключению) медицинской организации Департамента здравоохранения города Москвы, оказывающей первичную медико-санитарную помощь взрослому населению, либо медицинской организации Департамента здравоохранения города Москвы, оказывающей специализированную медицинскую помощь, о необходимости рассмотрения вопроса о предоставлении ТСР</w:t>
            </w:r>
          </w:p>
        </w:tc>
      </w:tr>
      <w:tr w:rsidR="00EF501D" w:rsidRPr="00EF501D" w:rsidTr="00EF501D"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Откашливатели детям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Дети-инвалиды</w:t>
            </w:r>
          </w:p>
        </w:tc>
        <w:tc>
          <w:tcPr>
            <w:tcW w:w="63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Заключение врачебной комиссии Государственного бюджетного учреждения здравоохранения города Москвы «Морозовская детская городская клиническая больница Департамента здравоохранения города Москвы» о необходимости предоставления ТСР детям-инвалидам, заключение врачебной комиссии Государственного бюджетного учреждения здравоохранения города Москвы «Научно-практический центр специализированной медицинской помощи детям имени В.Ф. Войно-Ясенецкого Департамента здравоохранения города Москвы» о необходимости предоставления ТСР детям-инвалидам</w:t>
            </w:r>
          </w:p>
        </w:tc>
      </w:tr>
      <w:tr w:rsidR="00EF501D" w:rsidRPr="00EF501D" w:rsidTr="00EF501D"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Инфузионные линии парентерального питания (инфузомат) детям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Дети-инвалиды</w:t>
            </w:r>
          </w:p>
        </w:tc>
        <w:tc>
          <w:tcPr>
            <w:tcW w:w="63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Заключение врачебной комиссии медицинской организации Департамента здравоохранения города Москвы, оказывающей стационарную медицинскую помощь детскому населению, о необходимости предоставления ТСР</w:t>
            </w:r>
          </w:p>
        </w:tc>
      </w:tr>
      <w:tr w:rsidR="00EF501D" w:rsidRPr="00EF501D" w:rsidTr="00EF501D"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Аппараты неинвазивной вентиляции легких взрослым:</w:t>
            </w:r>
          </w:p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концентратор кислорода взрослым;</w:t>
            </w:r>
          </w:p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аппарат для неинвазивной вентиляции легких CPAP для взрослых;</w:t>
            </w:r>
          </w:p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- аппарат для неинвазивной вентиляции </w:t>
            </w: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легких BiPAP для взрослых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Инвалиды, лица, имеющие ограничения жизнедеятельности</w:t>
            </w:r>
          </w:p>
        </w:tc>
        <w:tc>
          <w:tcPr>
            <w:tcW w:w="63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Заключение врачебной комиссии Государственного бюджетного учреждения здравоохранения города Москвы «Центр паллиативной медицины Департамента здравоохранения города Москвы» о необходимости предоставления ТСР, выдаваемого по направлению (заключению) медицинской организации Департамента здравоохранения города Москвы, оказывающей первичную медико-санитарную помощь взрослому населению, либо медицинской организации Департамента </w:t>
            </w: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здравоохранения города Москвы, оказывающей специализированную медицинскую помощь, о необходимости рассмотрения вопроса о предоставлении ТСР</w:t>
            </w:r>
          </w:p>
        </w:tc>
      </w:tr>
      <w:tr w:rsidR="00EF501D" w:rsidRPr="00EF501D" w:rsidTr="00EF501D"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Аппараты неинвазивной вентиляции легких детям:</w:t>
            </w:r>
          </w:p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концентратор кислорода;</w:t>
            </w:r>
          </w:p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компрессорный ингалятор;</w:t>
            </w:r>
          </w:p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компрессорный ингалятор с пульсирующей подачей в придаточные пазухи носа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Дети-инвалиды</w:t>
            </w:r>
          </w:p>
        </w:tc>
        <w:tc>
          <w:tcPr>
            <w:tcW w:w="63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Заключение врачебной комиссии Государственного бюджетного учреждения здравоохранения города Москвы «Морозовская детская городская клиническая больница Департамента здравоохранения города Москвы», Государственного бюджетного учреждения здравоохранения города Москвы «Научно-практический центр специализированной медицинской помощи детям имени В.Ф. Войно-Ясенецкого Департамента здравоохранения города Москвы» о необходимости предоставления ТСР</w:t>
            </w:r>
          </w:p>
        </w:tc>
      </w:tr>
    </w:tbl>
    <w:p w:rsidR="00EF501D" w:rsidRPr="00EF501D" w:rsidRDefault="00EF501D" w:rsidP="00EF501D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Приложение 2</w:t>
      </w: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к постановлению Правительства</w:t>
      </w: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Москвы</w:t>
      </w: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от 15 августа 2016 г. N 503-ПП</w:t>
      </w:r>
    </w:p>
    <w:p w:rsidR="00EF501D" w:rsidRPr="00EF501D" w:rsidRDefault="00EF501D" w:rsidP="00EF50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ПЕРЕЧЕНЬ</w:t>
      </w: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МЕДИЦИНСКИХ ИЗДЕЛИЙ, УСЛОВИЙ ИХ ПРЕДОСТАВЛЕНИЯ И КАТЕГОРИИ</w:t>
      </w: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ГРАЖДАН, КОТОРЫМ ПРЕДОСТАВЛЯЮТСЯ МЕДИЦИНСКИЕ ИЗДЕЛИЯ</w:t>
      </w: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ЗА СЧЕТ СРЕДСТВ БЮДЖЕТА ГОРОДА МОСКВЫ</w:t>
      </w:r>
    </w:p>
    <w:p w:rsidR="00EF501D" w:rsidRPr="00EF501D" w:rsidRDefault="00EF501D" w:rsidP="00EF50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Список изменяющих документов</w:t>
      </w:r>
      <w:r w:rsidRPr="00EF50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(в ред. постановления Правительства Москвы от 08.08.2017 N 522-ПП)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2685"/>
        <w:gridCol w:w="2376"/>
        <w:gridCol w:w="3889"/>
      </w:tblGrid>
      <w:tr w:rsidR="00EF501D" w:rsidRPr="00EF501D" w:rsidTr="00EF501D"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Медицинские изделия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Категория получателей</w:t>
            </w:r>
          </w:p>
        </w:tc>
        <w:tc>
          <w:tcPr>
            <w:tcW w:w="63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Условия предоставления медицинских изделий</w:t>
            </w:r>
          </w:p>
        </w:tc>
      </w:tr>
      <w:tr w:rsidR="00EF501D" w:rsidRPr="00EF501D" w:rsidTr="00EF501D"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3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EF501D" w:rsidRPr="00EF501D" w:rsidTr="00EF501D"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Трахеостомические трубки термопластические в наборе с 2 внутренними канюлями взрослым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Инвалиды</w:t>
            </w:r>
          </w:p>
        </w:tc>
        <w:tc>
          <w:tcPr>
            <w:tcW w:w="63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Заключение врачебной комиссии Государственного бюджетного учреждения здравоохранения города Москвы «Научно-исследовательский клинический институт оториноларингологии им. Л.И. Свержевского Департамента здравоохранения города Москвы» о необходимости предоставления медицинского изделия</w:t>
            </w:r>
          </w:p>
        </w:tc>
      </w:tr>
      <w:tr w:rsidR="00EF501D" w:rsidRPr="00EF501D" w:rsidTr="00EF501D"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Трахеостомические трубки термопластические с 2 внутренними канюлями детям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Дети-инвалиды</w:t>
            </w:r>
          </w:p>
        </w:tc>
        <w:tc>
          <w:tcPr>
            <w:tcW w:w="63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Заключение врачебной комиссии медицинской организации Департамента здравоохранения города Москвы, оказывающей первичную медико-санитарную помощь детскому населению, о необходимости предоставления медицинского изделия</w:t>
            </w:r>
          </w:p>
        </w:tc>
      </w:tr>
      <w:tr w:rsidR="00EF501D" w:rsidRPr="00EF501D" w:rsidTr="00EF501D"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Многоразовые силиконовые </w:t>
            </w: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трахеостомические трубки взрослым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Инвалиды</w:t>
            </w:r>
          </w:p>
        </w:tc>
        <w:tc>
          <w:tcPr>
            <w:tcW w:w="63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Заключение врачебной комиссии Государственного бюджетного учреждения здравоохранения города </w:t>
            </w: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Москвы «Научно-исследовательский клинический институт оториноларингологии им. Л.И. Свержевского Департамента здравоохранения города Москвы» о необходимости предоставления медицинского изделия</w:t>
            </w:r>
          </w:p>
        </w:tc>
      </w:tr>
      <w:tr w:rsidR="00EF501D" w:rsidRPr="00EF501D" w:rsidTr="00EF501D"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Пластмассовые трахеостомические трубки с внутренними вкладышами взрослым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Инвалиды со злокачественными новообразованиями головы и шеи, с наличием трахеостомы</w:t>
            </w:r>
          </w:p>
        </w:tc>
        <w:tc>
          <w:tcPr>
            <w:tcW w:w="63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Заключение врачебной комиссии медицинской организации Департамента здравоохранения города Москвы, оказывающей первичную медико-санитарную помощь взрослому населению, о необходимости предоставления медицинского изделия</w:t>
            </w:r>
          </w:p>
        </w:tc>
      </w:tr>
      <w:tr w:rsidR="00EF501D" w:rsidRPr="00EF501D" w:rsidTr="00EF501D"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Гастростомические трубки с наборами для установки детям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Дети-инвалиды</w:t>
            </w:r>
          </w:p>
        </w:tc>
        <w:tc>
          <w:tcPr>
            <w:tcW w:w="63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Заключение врачебной комиссии медицинской организации Департамента здравоохранения города Москвы, оказывающей первичную медико-санитарную помощь детскому населению, о необходимости предоставления медицинского изделия</w:t>
            </w:r>
          </w:p>
        </w:tc>
      </w:tr>
      <w:tr w:rsidR="00EF501D" w:rsidRPr="00EF501D" w:rsidTr="00EF501D"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Набор для дозаправки баклофеновой помпы для детей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Дети-инвалиды с имплантированной баклофеновой помпой</w:t>
            </w:r>
          </w:p>
        </w:tc>
        <w:tc>
          <w:tcPr>
            <w:tcW w:w="63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Заключение врачебной комиссии Государственного бюджетного учреждения здравоохранения города Москвы «Морозовская детская городская клиническая больница Департамента здравоохранения города Москвы» о необходимости предоставления медицинского изделия</w:t>
            </w:r>
          </w:p>
        </w:tc>
      </w:tr>
      <w:tr w:rsidR="00EF501D" w:rsidRPr="00EF501D" w:rsidTr="00EF501D"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Набор расходных материалов для инсулиновой помпы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Инвалиды, дети-инвалиды</w:t>
            </w:r>
          </w:p>
        </w:tc>
        <w:tc>
          <w:tcPr>
            <w:tcW w:w="63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Заключение врачебной комиссии медицинской организации Департамента здравоохранения города Москвы, оказывающей первичную медико-санитарную помощь, о необходимости предоставления медицинского изделия</w:t>
            </w:r>
          </w:p>
        </w:tc>
      </w:tr>
      <w:tr w:rsidR="00EF501D" w:rsidRPr="00EF501D" w:rsidTr="00EF501D"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Набор расходных материалов (система для инфузий) для инфузионных линий парентерального питания (инфузомат) детям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Дети-инвалиды</w:t>
            </w:r>
          </w:p>
        </w:tc>
        <w:tc>
          <w:tcPr>
            <w:tcW w:w="63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Заключение врачебной комиссии медицинской организации Департамента здравоохранения города Москвы, оказывающей первичную медико-санитарную помощь детскому населению, либо медицинской организации Департамента здравоохранения города Москвы, оказывающей специализированную медицинскую помощь детям, о необходимости предоставления медицинского изделия</w:t>
            </w:r>
          </w:p>
        </w:tc>
      </w:tr>
      <w:tr w:rsidR="00EF501D" w:rsidRPr="00EF501D" w:rsidTr="00EF501D"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Расходные материалы к откашливателю (аппарат респираторной поддержки и средства улучшения мукоцилиарного клиренса) взрослым – расходные </w:t>
            </w: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материалы к перкуссионеру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Инвалиды, лица, имеющие ограничения жизнедеятельности</w:t>
            </w:r>
          </w:p>
        </w:tc>
        <w:tc>
          <w:tcPr>
            <w:tcW w:w="63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Заключение врачебной комиссии Государственного бюджетного учреждения здравоохранения города Москвы «Центр паллиативной медицины Департамента здравоохранения города Москвы» о </w:t>
            </w: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необходимости предоставления медицинского изделия, выдаваемого по направлению (заключению) медицинской организации Департамента здравоохранения города Москвы, оказывающей первичную медико-санитарную помощь взрослому населению, либо медицинской организации Департамента здравоохранения города Москвы, оказывающей специализированную медицинскую помощь, о необходимости рассмотрения вопроса о предоставлении медицинского изделия</w:t>
            </w:r>
          </w:p>
        </w:tc>
      </w:tr>
      <w:tr w:rsidR="00EF501D" w:rsidRPr="00EF501D" w:rsidTr="00EF501D"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Расходные материалы к аппарату неинвазивной вентиляции легких взрослым:</w:t>
            </w:r>
          </w:p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расходные материалы к концентратору кислорода взрослым (фильтры с магистралями);</w:t>
            </w:r>
          </w:p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набор расходных материалов (комплект фильтров, трубок);</w:t>
            </w:r>
          </w:p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маски для неинвазивной вентиляции легких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Инвалиды, лица, имеющие ограничения жизнедеятельности</w:t>
            </w:r>
          </w:p>
        </w:tc>
        <w:tc>
          <w:tcPr>
            <w:tcW w:w="63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Заключение врачебной комиссии Государственного бюджетного учреждения здравоохранения города Москвы «Центр паллиативной медицины Департамента здравоохранения города Москвы» о необходимости предоставления медицинского изделия, выдаваемого по направлению (заключению) медицинской организации Департамента здравоохранения города Москвы, оказывающей первичную медико-санитарную помощь взрослому населению, либо медицинской организации Департамента здравоохранения города Москвы, оказывающей специализированную медицинскую помощь, о необходимости рассмотрения вопроса о предоставлении медицинского изделия</w:t>
            </w:r>
          </w:p>
        </w:tc>
      </w:tr>
      <w:tr w:rsidR="00EF501D" w:rsidRPr="00EF501D" w:rsidTr="00EF501D"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Расходные материалы к аппарату неинвазивной вентиляции легких детям:</w:t>
            </w:r>
          </w:p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набор расходных материалов (комплект фильтров, трубок);</w:t>
            </w:r>
          </w:p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маски для неинвазивной вентиляции легких;</w:t>
            </w:r>
          </w:p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небулайзер (сменная деталь)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Дети-инвалиды</w:t>
            </w:r>
          </w:p>
        </w:tc>
        <w:tc>
          <w:tcPr>
            <w:tcW w:w="63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Заключение врачебной комиссии Государственного бюджетного учреждения здравоохранения города Москвы «Морозовская детская городская клиническая больница Департамента здравоохранения города Москвы», Государственного бюджетного учреждения здравоохранения города Москвы «Научно-практический центр специализированной медицинской помощи детям имени В.Ф. Войно-Ясенецкого Департамента здравоохранения города Москвы» о необходимости предоставления медицинского изделия</w:t>
            </w:r>
          </w:p>
        </w:tc>
      </w:tr>
      <w:tr w:rsidR="00EF501D" w:rsidRPr="00EF501D" w:rsidTr="00EF501D"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Перевязочные материалы и лекарственные </w:t>
            </w: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препараты для наружного применения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Инвалиды, дети-инвалиды, лица, имеющие ограничения жизнедеятельности, </w:t>
            </w: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больные врожденным буллезным эпидермолизом</w:t>
            </w:r>
          </w:p>
        </w:tc>
        <w:tc>
          <w:tcPr>
            <w:tcW w:w="63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Заключение врачебной комиссии Государственного бюджетного учреждения здравоохранения города Москвы «Московский научно-</w:t>
            </w: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практический центр дерматовенерологии и косметологии Департамента здравоохранения города Москвы» о необходимости предоставления медицинского изделия</w:t>
            </w:r>
          </w:p>
        </w:tc>
      </w:tr>
      <w:tr w:rsidR="00EF501D" w:rsidRPr="00EF501D" w:rsidTr="00EF501D">
        <w:tc>
          <w:tcPr>
            <w:tcW w:w="13575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01D" w:rsidRPr="00EF501D" w:rsidRDefault="00EF501D" w:rsidP="00EF501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F501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(п. 12 введен постановлением Правительства Москвы от 08.08.2017 N 522-ПП)</w:t>
            </w:r>
          </w:p>
        </w:tc>
      </w:tr>
    </w:tbl>
    <w:p w:rsidR="004E6258" w:rsidRDefault="004E6258">
      <w:bookmarkStart w:id="0" w:name="_GoBack"/>
      <w:bookmarkEnd w:id="0"/>
    </w:p>
    <w:sectPr w:rsidR="004E6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1A"/>
    <w:rsid w:val="00115E1A"/>
    <w:rsid w:val="004E6258"/>
    <w:rsid w:val="00E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E5F7F-C4C1-4568-A26F-91F8EF66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501D"/>
    <w:rPr>
      <w:b/>
      <w:bCs/>
    </w:rPr>
  </w:style>
  <w:style w:type="character" w:styleId="a5">
    <w:name w:val="Hyperlink"/>
    <w:basedOn w:val="a0"/>
    <w:uiPriority w:val="99"/>
    <w:semiHidden/>
    <w:unhideWhenUsed/>
    <w:rsid w:val="00EF5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6B86DC57C3A9F09CA88E9A95C49E759305A09419207E2E727113028FBE4ED557EDAB9870517B4D139BE2C8F8902A56D90AF1EF2E7D90ED9ZDZ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3244</Words>
  <Characters>18495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</dc:creator>
  <cp:keywords/>
  <dc:description/>
  <cp:lastModifiedBy>DL</cp:lastModifiedBy>
  <cp:revision>2</cp:revision>
  <dcterms:created xsi:type="dcterms:W3CDTF">2021-02-12T14:31:00Z</dcterms:created>
  <dcterms:modified xsi:type="dcterms:W3CDTF">2021-02-12T14:32:00Z</dcterms:modified>
</cp:coreProperties>
</file>