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02" w:rsidRDefault="00503602" w:rsidP="005036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Специальные средства для ухода, быта и досуга</w:t>
      </w:r>
    </w:p>
    <w:p w:rsidR="00503602" w:rsidRDefault="00503602" w:rsidP="005036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 Стул - туалет с судном (без судна)</w:t>
      </w:r>
      <w:r>
        <w:rPr>
          <w:rFonts w:ascii="Helvetica" w:hAnsi="Helvetica"/>
          <w:color w:val="333333"/>
          <w:sz w:val="21"/>
          <w:szCs w:val="21"/>
        </w:rPr>
        <w:br/>
        <w:t>2. Сиденье для унитаза</w:t>
      </w:r>
      <w:r>
        <w:rPr>
          <w:rFonts w:ascii="Helvetica" w:hAnsi="Helvetica"/>
          <w:color w:val="333333"/>
          <w:sz w:val="21"/>
          <w:szCs w:val="21"/>
        </w:rPr>
        <w:br/>
        <w:t xml:space="preserve">3. </w:t>
      </w:r>
      <w:proofErr w:type="spellStart"/>
      <w:r>
        <w:rPr>
          <w:rFonts w:ascii="Helvetica" w:hAnsi="Helvetica"/>
          <w:color w:val="333333"/>
          <w:sz w:val="21"/>
          <w:szCs w:val="21"/>
        </w:rPr>
        <w:t>Надкроватный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столик</w:t>
      </w:r>
      <w:r>
        <w:rPr>
          <w:rFonts w:ascii="Helvetica" w:hAnsi="Helvetica"/>
          <w:color w:val="333333"/>
          <w:sz w:val="21"/>
          <w:szCs w:val="21"/>
        </w:rPr>
        <w:br/>
        <w:t xml:space="preserve">4. </w:t>
      </w:r>
      <w:proofErr w:type="spellStart"/>
      <w:r>
        <w:rPr>
          <w:rFonts w:ascii="Helvetica" w:hAnsi="Helvetica"/>
          <w:color w:val="333333"/>
          <w:sz w:val="21"/>
          <w:szCs w:val="21"/>
        </w:rPr>
        <w:t>Противопролежневый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матрац</w:t>
      </w:r>
      <w:r>
        <w:rPr>
          <w:rFonts w:ascii="Helvetica" w:hAnsi="Helvetica"/>
          <w:color w:val="333333"/>
          <w:sz w:val="21"/>
          <w:szCs w:val="21"/>
        </w:rPr>
        <w:br/>
        <w:t xml:space="preserve">5. </w:t>
      </w:r>
      <w:proofErr w:type="spellStart"/>
      <w:r>
        <w:rPr>
          <w:rFonts w:ascii="Helvetica" w:hAnsi="Helvetica"/>
          <w:color w:val="333333"/>
          <w:sz w:val="21"/>
          <w:szCs w:val="21"/>
        </w:rPr>
        <w:t>Противопролежневая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подушка</w:t>
      </w:r>
      <w:r>
        <w:rPr>
          <w:rFonts w:ascii="Helvetica" w:hAnsi="Helvetica"/>
          <w:color w:val="333333"/>
          <w:sz w:val="21"/>
          <w:szCs w:val="21"/>
        </w:rPr>
        <w:br/>
        <w:t>6. Одноразовое белье (</w:t>
      </w:r>
      <w:proofErr w:type="spellStart"/>
      <w:r>
        <w:rPr>
          <w:rFonts w:ascii="Helvetica" w:hAnsi="Helvetica"/>
          <w:color w:val="333333"/>
          <w:sz w:val="21"/>
          <w:szCs w:val="21"/>
        </w:rPr>
        <w:t>дайперсы</w:t>
      </w:r>
      <w:proofErr w:type="spellEnd"/>
      <w:r>
        <w:rPr>
          <w:rFonts w:ascii="Helvetica" w:hAnsi="Helvetica"/>
          <w:color w:val="333333"/>
          <w:sz w:val="21"/>
          <w:szCs w:val="21"/>
        </w:rPr>
        <w:t>, прокладки, простыни)</w:t>
      </w:r>
      <w:r>
        <w:rPr>
          <w:rFonts w:ascii="Helvetica" w:hAnsi="Helvetica"/>
          <w:color w:val="333333"/>
          <w:sz w:val="21"/>
          <w:szCs w:val="21"/>
        </w:rPr>
        <w:br/>
        <w:t xml:space="preserve">7. Ключ - </w:t>
      </w:r>
      <w:proofErr w:type="spellStart"/>
      <w:r>
        <w:rPr>
          <w:rFonts w:ascii="Helvetica" w:hAnsi="Helvetica"/>
          <w:color w:val="333333"/>
          <w:sz w:val="21"/>
          <w:szCs w:val="21"/>
        </w:rPr>
        <w:t>тюбиковыжиматель</w:t>
      </w:r>
      <w:proofErr w:type="spellEnd"/>
      <w:r>
        <w:rPr>
          <w:rFonts w:ascii="Helvetica" w:hAnsi="Helvetica"/>
          <w:color w:val="333333"/>
          <w:sz w:val="21"/>
          <w:szCs w:val="21"/>
        </w:rPr>
        <w:br/>
        <w:t>8. Универсальный ремешок - насадка на кисть (запястье)</w:t>
      </w:r>
      <w:r>
        <w:rPr>
          <w:rFonts w:ascii="Helvetica" w:hAnsi="Helvetica"/>
          <w:color w:val="333333"/>
          <w:sz w:val="21"/>
          <w:szCs w:val="21"/>
        </w:rPr>
        <w:br/>
        <w:t>9. Держатель для электробритвы</w:t>
      </w:r>
      <w:r>
        <w:rPr>
          <w:rFonts w:ascii="Helvetica" w:hAnsi="Helvetica"/>
          <w:color w:val="333333"/>
          <w:sz w:val="21"/>
          <w:szCs w:val="21"/>
        </w:rPr>
        <w:br/>
        <w:t>10. Ножницы для левой руки</w:t>
      </w:r>
      <w:r>
        <w:rPr>
          <w:rFonts w:ascii="Helvetica" w:hAnsi="Helvetica"/>
          <w:color w:val="333333"/>
          <w:sz w:val="21"/>
          <w:szCs w:val="21"/>
        </w:rPr>
        <w:br/>
        <w:t>11. Приспособление для чистки и нарезания продуктов</w:t>
      </w:r>
      <w:r>
        <w:rPr>
          <w:rFonts w:ascii="Helvetica" w:hAnsi="Helvetica"/>
          <w:color w:val="333333"/>
          <w:sz w:val="21"/>
          <w:szCs w:val="21"/>
        </w:rPr>
        <w:br/>
        <w:t>12. Специальные ложка, вилка, нож</w:t>
      </w:r>
      <w:r>
        <w:rPr>
          <w:rFonts w:ascii="Helvetica" w:hAnsi="Helvetica"/>
          <w:color w:val="333333"/>
          <w:sz w:val="21"/>
          <w:szCs w:val="21"/>
        </w:rPr>
        <w:br/>
        <w:t>13. Средство для открывания банок и бутылок</w:t>
      </w:r>
      <w:r>
        <w:rPr>
          <w:rFonts w:ascii="Helvetica" w:hAnsi="Helvetica"/>
          <w:color w:val="333333"/>
          <w:sz w:val="21"/>
          <w:szCs w:val="21"/>
        </w:rPr>
        <w:br/>
        <w:t>14. Специальный нескользящий коврик под посуду</w:t>
      </w:r>
      <w:r>
        <w:rPr>
          <w:rFonts w:ascii="Helvetica" w:hAnsi="Helvetica"/>
          <w:color w:val="333333"/>
          <w:sz w:val="21"/>
          <w:szCs w:val="21"/>
        </w:rPr>
        <w:br/>
        <w:t>15. Тарелка для захвата пищи губами</w:t>
      </w:r>
      <w:r>
        <w:rPr>
          <w:rFonts w:ascii="Helvetica" w:hAnsi="Helvetica"/>
          <w:color w:val="333333"/>
          <w:sz w:val="21"/>
          <w:szCs w:val="21"/>
        </w:rPr>
        <w:br/>
        <w:t>16. Тарелка с высокими бортиками</w:t>
      </w:r>
      <w:r>
        <w:rPr>
          <w:rFonts w:ascii="Helvetica" w:hAnsi="Helvetica"/>
          <w:color w:val="333333"/>
          <w:sz w:val="21"/>
          <w:szCs w:val="21"/>
        </w:rPr>
        <w:br/>
        <w:t>17. Набор посуды для слепых</w:t>
      </w:r>
      <w:r>
        <w:rPr>
          <w:rFonts w:ascii="Helvetica" w:hAnsi="Helvetica"/>
          <w:color w:val="333333"/>
          <w:sz w:val="21"/>
          <w:szCs w:val="21"/>
        </w:rPr>
        <w:br/>
        <w:t>18. Специальная насадка на ложку, вилку, нож</w:t>
      </w:r>
      <w:r>
        <w:rPr>
          <w:rFonts w:ascii="Helvetica" w:hAnsi="Helvetica"/>
          <w:color w:val="333333"/>
          <w:sz w:val="21"/>
          <w:szCs w:val="21"/>
        </w:rPr>
        <w:br/>
        <w:t>19. Специальная разделочная доска с фиксацией различных продуктов</w:t>
      </w:r>
      <w:r>
        <w:rPr>
          <w:rFonts w:ascii="Helvetica" w:hAnsi="Helvetica"/>
          <w:color w:val="333333"/>
          <w:sz w:val="21"/>
          <w:szCs w:val="21"/>
        </w:rPr>
        <w:br/>
        <w:t>20. Держатель для посуды, ключей, инструмента, телефонной трубки</w:t>
      </w:r>
      <w:r>
        <w:rPr>
          <w:rFonts w:ascii="Helvetica" w:hAnsi="Helvetica"/>
          <w:color w:val="333333"/>
          <w:sz w:val="21"/>
          <w:szCs w:val="21"/>
        </w:rPr>
        <w:br/>
        <w:t>21. Манжета - держатель на кисть, запястье, ладонь руки</w:t>
      </w:r>
      <w:r>
        <w:rPr>
          <w:rFonts w:ascii="Helvetica" w:hAnsi="Helvetica"/>
          <w:color w:val="333333"/>
          <w:sz w:val="21"/>
          <w:szCs w:val="21"/>
        </w:rPr>
        <w:br/>
        <w:t>22. Крюк на длинной ручке для притягивания двери, створок окна, форточки</w:t>
      </w:r>
      <w:r>
        <w:rPr>
          <w:rFonts w:ascii="Helvetica" w:hAnsi="Helvetica"/>
          <w:color w:val="333333"/>
          <w:sz w:val="21"/>
          <w:szCs w:val="21"/>
        </w:rPr>
        <w:br/>
        <w:t>23. Палка с щипцами на конце</w:t>
      </w:r>
      <w:r>
        <w:rPr>
          <w:rFonts w:ascii="Helvetica" w:hAnsi="Helvetica"/>
          <w:color w:val="333333"/>
          <w:sz w:val="21"/>
          <w:szCs w:val="21"/>
        </w:rPr>
        <w:br/>
        <w:t>24. Приспособление для застегивания пуговиц</w:t>
      </w:r>
      <w:r>
        <w:rPr>
          <w:rFonts w:ascii="Helvetica" w:hAnsi="Helvetica"/>
          <w:color w:val="333333"/>
          <w:sz w:val="21"/>
          <w:szCs w:val="21"/>
        </w:rPr>
        <w:br/>
        <w:t>25. Приспособление для надевания и снятия колгот, носков</w:t>
      </w:r>
      <w:r>
        <w:rPr>
          <w:rFonts w:ascii="Helvetica" w:hAnsi="Helvetica"/>
          <w:color w:val="333333"/>
          <w:sz w:val="21"/>
          <w:szCs w:val="21"/>
        </w:rPr>
        <w:br/>
        <w:t>26. Стойка для надевания верхней одежды</w:t>
      </w:r>
      <w:r>
        <w:rPr>
          <w:rFonts w:ascii="Helvetica" w:hAnsi="Helvetica"/>
          <w:color w:val="333333"/>
          <w:sz w:val="21"/>
          <w:szCs w:val="21"/>
        </w:rPr>
        <w:br/>
        <w:t>27. Сиденье для ванны</w:t>
      </w:r>
      <w:r>
        <w:rPr>
          <w:rFonts w:ascii="Helvetica" w:hAnsi="Helvetica"/>
          <w:color w:val="333333"/>
          <w:sz w:val="21"/>
          <w:szCs w:val="21"/>
        </w:rPr>
        <w:br/>
        <w:t xml:space="preserve">28. </w:t>
      </w:r>
      <w:proofErr w:type="spellStart"/>
      <w:r>
        <w:rPr>
          <w:rFonts w:ascii="Helvetica" w:hAnsi="Helvetica"/>
          <w:color w:val="333333"/>
          <w:sz w:val="21"/>
          <w:szCs w:val="21"/>
        </w:rPr>
        <w:t>Нитковдеватель</w:t>
      </w:r>
      <w:proofErr w:type="spellEnd"/>
      <w:r>
        <w:rPr>
          <w:rFonts w:ascii="Helvetica" w:hAnsi="Helvetica"/>
          <w:color w:val="333333"/>
          <w:sz w:val="21"/>
          <w:szCs w:val="21"/>
        </w:rPr>
        <w:t>, игла Специальные средства для ориентирования, общения и обмена информацией</w:t>
      </w:r>
      <w:r>
        <w:rPr>
          <w:rFonts w:ascii="Helvetica" w:hAnsi="Helvetica"/>
          <w:color w:val="333333"/>
          <w:sz w:val="21"/>
          <w:szCs w:val="21"/>
        </w:rPr>
        <w:br/>
        <w:t>29. Прибор для письма рельефно - точечным шрифтом Брайля</w:t>
      </w:r>
      <w:r>
        <w:rPr>
          <w:rFonts w:ascii="Helvetica" w:hAnsi="Helvetica"/>
          <w:color w:val="333333"/>
          <w:sz w:val="21"/>
          <w:szCs w:val="21"/>
        </w:rPr>
        <w:br/>
        <w:t>28. Грифель для письма рельефно - точечным шрифтом Брайля</w:t>
      </w:r>
      <w:r>
        <w:rPr>
          <w:rFonts w:ascii="Helvetica" w:hAnsi="Helvetica"/>
          <w:color w:val="333333"/>
          <w:sz w:val="21"/>
          <w:szCs w:val="21"/>
        </w:rPr>
        <w:br/>
        <w:t>29. Бумага для письма рельефно - точечным шрифтом Брайля</w:t>
      </w:r>
      <w:r>
        <w:rPr>
          <w:rFonts w:ascii="Helvetica" w:hAnsi="Helvetica"/>
          <w:color w:val="333333"/>
          <w:sz w:val="21"/>
          <w:szCs w:val="21"/>
        </w:rPr>
        <w:br/>
        <w:t>30. Оптические средства</w:t>
      </w:r>
      <w:r>
        <w:rPr>
          <w:rFonts w:ascii="Helvetica" w:hAnsi="Helvetica"/>
          <w:color w:val="333333"/>
          <w:sz w:val="21"/>
          <w:szCs w:val="21"/>
        </w:rPr>
        <w:br/>
        <w:t>31. Прибор для плоского письма</w:t>
      </w:r>
      <w:r>
        <w:rPr>
          <w:rFonts w:ascii="Helvetica" w:hAnsi="Helvetica"/>
          <w:color w:val="333333"/>
          <w:sz w:val="21"/>
          <w:szCs w:val="21"/>
        </w:rPr>
        <w:br/>
        <w:t xml:space="preserve">32.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Тифломагнитофон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для прослушивания "говорящей" книги</w:t>
      </w:r>
      <w:r>
        <w:rPr>
          <w:rFonts w:ascii="Helvetica" w:hAnsi="Helvetica"/>
          <w:color w:val="333333"/>
          <w:sz w:val="21"/>
          <w:szCs w:val="21"/>
        </w:rPr>
        <w:br/>
        <w:t>33. Часы - будильник с синтезатором речи</w:t>
      </w:r>
      <w:r>
        <w:rPr>
          <w:rFonts w:ascii="Helvetica" w:hAnsi="Helvetica"/>
          <w:color w:val="333333"/>
          <w:sz w:val="21"/>
          <w:szCs w:val="21"/>
        </w:rPr>
        <w:br/>
        <w:t>34. Часы с рельефным обозначением</w:t>
      </w:r>
      <w:r>
        <w:rPr>
          <w:rFonts w:ascii="Helvetica" w:hAnsi="Helvetica"/>
          <w:color w:val="333333"/>
          <w:sz w:val="21"/>
          <w:szCs w:val="21"/>
        </w:rPr>
        <w:br/>
        <w:t>35. Телефонный аппарат с бегущей строкой</w:t>
      </w:r>
      <w:r>
        <w:rPr>
          <w:rFonts w:ascii="Helvetica" w:hAnsi="Helvetica"/>
          <w:color w:val="333333"/>
          <w:sz w:val="21"/>
          <w:szCs w:val="21"/>
        </w:rPr>
        <w:br/>
        <w:t>36. Телефонный аппарат с усилением звука</w:t>
      </w:r>
      <w:r>
        <w:rPr>
          <w:rFonts w:ascii="Helvetica" w:hAnsi="Helvetica"/>
          <w:color w:val="333333"/>
          <w:sz w:val="21"/>
          <w:szCs w:val="21"/>
        </w:rPr>
        <w:br/>
        <w:t>37. Декодер телетекста для приема телепередач со скрытыми субтитрами</w:t>
      </w:r>
      <w:r>
        <w:rPr>
          <w:rFonts w:ascii="Helvetica" w:hAnsi="Helvetica"/>
          <w:color w:val="333333"/>
          <w:sz w:val="21"/>
          <w:szCs w:val="21"/>
        </w:rPr>
        <w:br/>
        <w:t xml:space="preserve">38. Преобразователь </w:t>
      </w:r>
      <w:proofErr w:type="spellStart"/>
      <w:r>
        <w:rPr>
          <w:rFonts w:ascii="Helvetica" w:hAnsi="Helvetica"/>
          <w:color w:val="333333"/>
          <w:sz w:val="21"/>
          <w:szCs w:val="21"/>
        </w:rPr>
        <w:t>электрозвонка</w:t>
      </w:r>
      <w:proofErr w:type="spellEnd"/>
      <w:r>
        <w:rPr>
          <w:rFonts w:ascii="Helvetica" w:hAnsi="Helvetica"/>
          <w:color w:val="333333"/>
          <w:sz w:val="21"/>
          <w:szCs w:val="21"/>
        </w:rPr>
        <w:br/>
        <w:t xml:space="preserve">39. Преобразователь </w:t>
      </w:r>
      <w:proofErr w:type="spellStart"/>
      <w:r>
        <w:rPr>
          <w:rFonts w:ascii="Helvetica" w:hAnsi="Helvetica"/>
          <w:color w:val="333333"/>
          <w:sz w:val="21"/>
          <w:szCs w:val="21"/>
        </w:rPr>
        <w:t>электросигнала</w:t>
      </w:r>
      <w:proofErr w:type="spellEnd"/>
      <w:r>
        <w:rPr>
          <w:rFonts w:ascii="Helvetica" w:hAnsi="Helvetica"/>
          <w:color w:val="333333"/>
          <w:sz w:val="21"/>
          <w:szCs w:val="21"/>
        </w:rPr>
        <w:br/>
        <w:t>40. Часы - будильник со световым сигналом</w:t>
      </w:r>
      <w:r>
        <w:rPr>
          <w:rFonts w:ascii="Helvetica" w:hAnsi="Helvetica"/>
          <w:color w:val="333333"/>
          <w:sz w:val="21"/>
          <w:szCs w:val="21"/>
        </w:rPr>
        <w:br/>
        <w:t>41. Дверной звонок со световым сигналом</w:t>
      </w:r>
      <w:r>
        <w:rPr>
          <w:rFonts w:ascii="Helvetica" w:hAnsi="Helvetica"/>
          <w:color w:val="333333"/>
          <w:sz w:val="21"/>
          <w:szCs w:val="21"/>
        </w:rPr>
        <w:br/>
        <w:t>42. Азбука разборная</w:t>
      </w:r>
      <w:r>
        <w:rPr>
          <w:rFonts w:ascii="Helvetica" w:hAnsi="Helvetica"/>
          <w:color w:val="333333"/>
          <w:sz w:val="21"/>
          <w:szCs w:val="21"/>
        </w:rPr>
        <w:br/>
        <w:t>43. Таймер с рельефной шкалой</w:t>
      </w:r>
    </w:p>
    <w:p w:rsidR="00503602" w:rsidRDefault="00503602" w:rsidP="005036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Специальные средства для передвижения</w:t>
      </w:r>
    </w:p>
    <w:p w:rsidR="00503602" w:rsidRDefault="00503602" w:rsidP="005036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44. Комплект поручней для санузла</w:t>
      </w:r>
      <w:r>
        <w:rPr>
          <w:rFonts w:ascii="Helvetica" w:hAnsi="Helvetica"/>
          <w:color w:val="333333"/>
          <w:sz w:val="21"/>
          <w:szCs w:val="21"/>
        </w:rPr>
        <w:br/>
        <w:t>45. Ходунки для взрослых</w:t>
      </w:r>
      <w:r>
        <w:rPr>
          <w:rFonts w:ascii="Helvetica" w:hAnsi="Helvetica"/>
          <w:color w:val="333333"/>
          <w:sz w:val="21"/>
          <w:szCs w:val="21"/>
        </w:rPr>
        <w:br/>
        <w:t>46. Ходунки для детей</w:t>
      </w:r>
      <w:r>
        <w:rPr>
          <w:rFonts w:ascii="Helvetica" w:hAnsi="Helvetica"/>
          <w:color w:val="333333"/>
          <w:sz w:val="21"/>
          <w:szCs w:val="21"/>
        </w:rPr>
        <w:br/>
        <w:t>47. Комплект поручней для квартиры</w:t>
      </w:r>
      <w:r>
        <w:rPr>
          <w:rFonts w:ascii="Helvetica" w:hAnsi="Helvetica"/>
          <w:color w:val="333333"/>
          <w:sz w:val="21"/>
          <w:szCs w:val="21"/>
        </w:rPr>
        <w:br/>
        <w:t>48. Металлическая или веревочная опора в кровати</w:t>
      </w:r>
      <w:r>
        <w:rPr>
          <w:rFonts w:ascii="Helvetica" w:hAnsi="Helvetica"/>
          <w:color w:val="333333"/>
          <w:sz w:val="21"/>
          <w:szCs w:val="21"/>
        </w:rPr>
        <w:br/>
        <w:t>49. Специальная доска для пересадки</w:t>
      </w:r>
      <w:r>
        <w:rPr>
          <w:rFonts w:ascii="Helvetica" w:hAnsi="Helvetica"/>
          <w:color w:val="333333"/>
          <w:sz w:val="21"/>
          <w:szCs w:val="21"/>
        </w:rPr>
        <w:br/>
        <w:t>50. Подъемник с механическим приводом (стационарный или передвижной)</w:t>
      </w:r>
    </w:p>
    <w:p w:rsidR="0085269D" w:rsidRDefault="0085269D">
      <w:bookmarkStart w:id="0" w:name="_GoBack"/>
      <w:bookmarkEnd w:id="0"/>
    </w:p>
    <w:sectPr w:rsidR="0085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7A"/>
    <w:rsid w:val="00503602"/>
    <w:rsid w:val="0085269D"/>
    <w:rsid w:val="00D9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17A01-18D4-440F-9606-4A8CE072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DL</cp:lastModifiedBy>
  <cp:revision>2</cp:revision>
  <dcterms:created xsi:type="dcterms:W3CDTF">2021-02-15T12:58:00Z</dcterms:created>
  <dcterms:modified xsi:type="dcterms:W3CDTF">2021-02-15T12:58:00Z</dcterms:modified>
</cp:coreProperties>
</file>